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mc:AlternateContent>
          <mc:Choice Requires="wps">
            <w:drawing xmlns:a="http://schemas.openxmlformats.org/drawingml/2006/main">
              <wp:anchor distT="72386" distB="72386" distL="72386" distR="72386" simplePos="0" relativeHeight="25165926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line">
                  <wp:posOffset>20319</wp:posOffset>
                </wp:positionV>
                <wp:extent cx="5854700" cy="709931"/>
                <wp:effectExtent l="0" t="0" r="0" b="0"/>
                <wp:wrapSquare wrapText="bothSides" distL="72386" distR="72386" distT="72386" distB="72386"/>
                <wp:docPr id="1073741825" name="officeArt object" descr="Zachodniopomorskie Centrum Kształcenia Zawodoweg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70993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397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omyślnie"/>
                              <w:jc w:val="center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Zachodniopomorskie Centrum Kszta</w:t>
                            </w:r>
                            <w:r>
                              <w:rPr>
                                <w:rFonts w:ascii="Comic Sans MS" w:hAnsi="Comic Sans M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cenia Zawodowego </w:t>
                            </w:r>
                          </w:p>
                          <w:p>
                            <w:pPr>
                              <w:pStyle w:val="Domyślnie"/>
                              <w:jc w:val="center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i Ustawicznego w Szczecinie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Domyślnie"/>
                              <w:jc w:val="center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Domyślnie"/>
                              <w:jc w:val="center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Domyślnie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rtl w:val="0"/>
                              </w:rPr>
                              <w:t>rok szkolny 2009/2010</w:t>
                            </w:r>
                          </w:p>
                        </w:txbxContent>
                      </wps:txbx>
                      <wps:bodyPr wrap="square" lIns="53975" tIns="53975" rIns="53975" bIns="5397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.1pt;margin-top:1.6pt;width:461.0pt;height:55.9pt;z-index:251659264;mso-position-horizontal:absolute;mso-position-horizontal-relative:text;mso-position-vertical:absolute;mso-position-vertical-relative:line;mso-wrap-distance-left:5.7pt;mso-wrap-distance-top:5.7pt;mso-wrap-distance-right:5.7pt;mso-wrap-distance-bottom:5.7pt;">
                <v:fill color="#C0C0C0" opacity="100.0%" type="solid"/>
                <v:stroke filltype="solid" color="#000000" opacity="100.0%" weight="1.1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omyślnie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Zachodniopomorskie Centrum Kszta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ł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cenia Zawodowego </w:t>
                      </w:r>
                    </w:p>
                    <w:p>
                      <w:pPr>
                        <w:pStyle w:val="Domyślnie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i Ustawicznego w Szczecinie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        </w:t>
                      </w:r>
                    </w:p>
                    <w:p>
                      <w:pPr>
                        <w:pStyle w:val="Domyślnie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Domyślnie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Domyślnie"/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rtl w:val="0"/>
                        </w:rPr>
                        <w:t>rok szkolny 2009/2010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w:t>rok szkolny 202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>/202</w:t>
      </w:r>
      <w:r>
        <w:rPr>
          <w:b w:val="1"/>
          <w:bCs w:val="1"/>
          <w:rtl w:val="0"/>
        </w:rPr>
        <w:t>2</w:t>
      </w:r>
    </w:p>
    <w:tbl>
      <w:tblPr>
        <w:tblW w:w="9736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0"/>
        <w:gridCol w:w="2850"/>
        <w:gridCol w:w="1022"/>
        <w:gridCol w:w="956"/>
        <w:gridCol w:w="2058"/>
      </w:tblGrid>
      <w:tr>
        <w:tblPrEx>
          <w:shd w:val="clear" w:color="auto" w:fill="4f81bd"/>
        </w:tblPrEx>
        <w:trPr>
          <w:trHeight w:val="574" w:hRule="atLeast"/>
          <w:tblHeader/>
        </w:trPr>
        <w:tc>
          <w:tcPr>
            <w:tcW w:type="dxa" w:w="5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tabeli"/>
            </w:pPr>
            <w:r>
              <w:rPr>
                <w:sz w:val="28"/>
                <w:szCs w:val="28"/>
                <w:shd w:val="nil" w:color="auto" w:fill="auto"/>
                <w:rtl w:val="0"/>
                <w14:shadow w14:sx="100000" w14:sy="100000" w14:kx="0" w14:ky="0" w14:algn="tl" w14:blurRad="0" w14:dist="20635" w14:dir="2700000">
                  <w14:srgbClr w14:val="000000">
                    <w14:alpha w14:val="50000"/>
                  </w14:srgbClr>
                </w14:shadow>
              </w:rPr>
              <w:t>Podolog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tabeli"/>
              <w:spacing w:after="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Nr akt:</w:t>
            </w:r>
          </w:p>
        </w:tc>
        <w:tc>
          <w:tcPr>
            <w:tcW w:type="dxa" w:w="2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tabeli"/>
              <w:spacing w:after="0"/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............. </w:t>
            </w:r>
            <w:r>
              <w:rPr>
                <w:i w:val="0"/>
                <w:iCs w:val="0"/>
                <w:sz w:val="40"/>
                <w:szCs w:val="40"/>
                <w:shd w:val="nil" w:color="auto" w:fill="auto"/>
                <w:rtl w:val="0"/>
              </w:rPr>
              <w:t>/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i w:val="0"/>
                <w:iCs w:val="0"/>
                <w:sz w:val="40"/>
                <w:szCs w:val="40"/>
                <w:shd w:val="nil" w:color="auto" w:fill="auto"/>
                <w:rtl w:val="0"/>
              </w:rPr>
              <w:t>2</w:t>
            </w:r>
            <w:r>
              <w:rPr>
                <w:i w:val="0"/>
                <w:iCs w:val="0"/>
                <w:sz w:val="40"/>
                <w:szCs w:val="40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97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97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 imiona  i nazwisko )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PESEL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miejscowo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wykszta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cenie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szko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rednia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rednia ocen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ocena z biologii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ocena z chemii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ocena z wychowania plastycznego</w:t>
            </w:r>
          </w:p>
        </w:tc>
        <w:tc>
          <w:tcPr>
            <w:tcW w:type="dxa" w:w="6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97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</w:rPr>
              <w:t>Wymagane  dokumenty:</w:t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line="100" w:lineRule="atLeast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wniosek o przyj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 xml:space="preserve">cie 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100" w:lineRule="atLeast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line="100" w:lineRule="atLeast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wiadectwo ( orygina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 xml:space="preserve">ł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)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100" w:lineRule="atLeast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line="100" w:lineRule="atLeast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zdj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cia - 3  szt.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100" w:lineRule="atLeast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wiadczenie o zobowi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ą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zaniach finansowym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1134" w:firstLine="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za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wiadczenie o szczepieniu przeciwko WZW typu B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za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wiadczenie lekarskie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ksi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ąż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eczka zdrowia do  cel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w sanit.-epidem.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7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1134" w:firstLine="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podanie do internatu</w:t>
            </w:r>
          </w:p>
        </w:tc>
        <w:tc>
          <w:tcPr>
            <w:tcW w:type="dxa" w:w="3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Webdings" w:hAnsi="Webdings" w:hint="default"/>
                <w:sz w:val="32"/>
                <w:szCs w:val="32"/>
                <w:shd w:val="nil" w:color="auto" w:fill="auto"/>
                <w:rtl w:val="0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</w:rPr>
              <w:sym w:font="Webdings" w:char="F063"/>
            </w:r>
          </w:p>
        </w:tc>
      </w:tr>
    </w:tbl>
    <w:p>
      <w:pPr>
        <w:pStyle w:val="Domyślnie"/>
        <w:ind w:left="432" w:hanging="432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Domyślnie"/>
        <w:ind w:left="324" w:hanging="324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Domyślnie"/>
        <w:ind w:left="216" w:hanging="216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Domyślnie"/>
        <w:ind w:left="108" w:hanging="108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Domyślnie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Domyślnie"/>
      </w:pPr>
      <w:r>
        <mc:AlternateContent>
          <mc:Choice Requires="wps">
            <w:drawing xmlns:a="http://schemas.openxmlformats.org/drawingml/2006/main">
              <wp:anchor distT="72386" distB="72386" distL="72386" distR="72386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line">
                  <wp:posOffset>288290</wp:posOffset>
                </wp:positionV>
                <wp:extent cx="5816600" cy="593725"/>
                <wp:effectExtent l="0" t="0" r="0" b="0"/>
                <wp:wrapSquare wrapText="bothSides" distL="72386" distR="72386" distT="72386" distB="72386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.6pt;margin-top:22.7pt;width:458.0pt;height:46.7pt;z-index:251660288;mso-position-horizontal:absolute;mso-position-horizontal-relative:text;mso-position-vertical:absolute;mso-position-vertical-relative:line;mso-wrap-distance-left:5.7pt;mso-wrap-distance-top:5.7pt;mso-wrap-distance-right:5.7pt;mso-wrap-distance-bottom:5.7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082" w:right="1082" w:bottom="1082" w:left="108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tabeli">
    <w:name w:val="Nagłówek tabeli"/>
    <w:next w:val="Nagłówek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